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A796" w14:textId="77777777" w:rsidR="00CF2163" w:rsidRDefault="00CF2163" w:rsidP="00CF2163">
      <w:pPr>
        <w:spacing w:after="0"/>
        <w:jc w:val="center"/>
        <w:rPr>
          <w:rFonts w:cstheme="minorHAnsi"/>
        </w:rPr>
      </w:pPr>
    </w:p>
    <w:p w14:paraId="4180E2B8" w14:textId="2E2A2F9F" w:rsidR="007D1682" w:rsidRPr="002537DB" w:rsidRDefault="007D1682" w:rsidP="007D1682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Lucida Sans Unicode" w:hAnsi="Arial" w:cs="Times New Roman"/>
          <w:sz w:val="20"/>
          <w:szCs w:val="20"/>
          <w:lang w:val="hr-HR"/>
        </w:rPr>
      </w:pPr>
      <w:r w:rsidRPr="002537DB">
        <w:rPr>
          <w:rFonts w:ascii="Times New Roman" w:eastAsia="Lucida Sans Unicode" w:hAnsi="Times New Roman" w:cs="Times New Roman"/>
          <w:noProof/>
          <w:sz w:val="24"/>
          <w:szCs w:val="24"/>
          <w:lang w:val="hr-HR" w:eastAsia="hr-HR"/>
        </w:rPr>
        <w:drawing>
          <wp:anchor distT="0" distB="0" distL="114935" distR="114935" simplePos="0" relativeHeight="251659264" behindDoc="1" locked="0" layoutInCell="1" allowOverlap="1" wp14:anchorId="51257EED" wp14:editId="26833DB7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7DB">
        <w:rPr>
          <w:rFonts w:ascii="Times New Roman" w:eastAsia="Lucida Sans Unicode" w:hAnsi="Times New Roman" w:cs="Times New Roman"/>
          <w:sz w:val="20"/>
          <w:szCs w:val="20"/>
          <w:lang w:val="hr-HR"/>
        </w:rPr>
        <w:t xml:space="preserve">        </w:t>
      </w:r>
      <w:r w:rsidRPr="002537DB">
        <w:rPr>
          <w:rFonts w:ascii="Arial" w:eastAsia="Lucida Sans Unicode" w:hAnsi="Arial" w:cs="Times New Roman"/>
          <w:sz w:val="20"/>
          <w:szCs w:val="20"/>
          <w:lang w:val="hr-HR"/>
        </w:rPr>
        <w:t xml:space="preserve">Bosna i Hercegovina              </w:t>
      </w:r>
      <w:r w:rsidRPr="002537DB">
        <w:rPr>
          <w:rFonts w:ascii="Arial" w:eastAsia="Lucida Sans Unicode" w:hAnsi="Arial" w:cs="Times New Roman"/>
          <w:sz w:val="20"/>
          <w:szCs w:val="20"/>
          <w:lang w:val="hr-HR"/>
        </w:rPr>
        <w:tab/>
        <w:t xml:space="preserve">                                                               Bosnia and Herzegovina</w:t>
      </w:r>
    </w:p>
    <w:p w14:paraId="0886827E" w14:textId="442D984A" w:rsidR="007D1682" w:rsidRPr="002537DB" w:rsidRDefault="007D1682" w:rsidP="007D1682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Lucida Sans Unicode" w:hAnsi="Arial" w:cs="Times New Roman"/>
          <w:sz w:val="20"/>
          <w:szCs w:val="20"/>
          <w:lang w:val="hr-HR"/>
        </w:rPr>
      </w:pPr>
      <w:r w:rsidRPr="002537DB">
        <w:rPr>
          <w:rFonts w:ascii="Arial" w:eastAsia="Lucida Sans Unicode" w:hAnsi="Arial" w:cs="Times New Roman"/>
          <w:sz w:val="20"/>
          <w:szCs w:val="20"/>
          <w:lang w:val="hr-HR"/>
        </w:rPr>
        <w:t xml:space="preserve"> Federacija Bosne i Hercegovine</w:t>
      </w:r>
      <w:r w:rsidRPr="002537DB">
        <w:rPr>
          <w:rFonts w:ascii="Arial" w:eastAsia="Lucida Sans Unicode" w:hAnsi="Arial" w:cs="Times New Roman"/>
          <w:sz w:val="20"/>
          <w:szCs w:val="20"/>
          <w:lang w:val="hr-HR"/>
        </w:rPr>
        <w:tab/>
      </w:r>
      <w:r w:rsidRPr="002537DB">
        <w:rPr>
          <w:rFonts w:ascii="Arial" w:eastAsia="Lucida Sans Unicode" w:hAnsi="Arial" w:cs="Times New Roman"/>
          <w:sz w:val="20"/>
          <w:szCs w:val="20"/>
          <w:lang w:val="hr-HR"/>
        </w:rPr>
        <w:tab/>
        <w:t xml:space="preserve">                            Federation of Bosnia and Herzegovina</w:t>
      </w:r>
    </w:p>
    <w:p w14:paraId="2B48CBF4" w14:textId="60ABD29F" w:rsidR="007D1682" w:rsidRPr="002537DB" w:rsidRDefault="007D1682" w:rsidP="007D1682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Lucida Sans Unicode" w:hAnsi="Arial" w:cs="Times New Roman"/>
          <w:sz w:val="20"/>
          <w:szCs w:val="20"/>
          <w:lang w:val="hr-HR"/>
        </w:rPr>
      </w:pPr>
      <w:r w:rsidRPr="002537DB">
        <w:rPr>
          <w:rFonts w:ascii="Arial" w:eastAsia="Lucida Sans Unicode" w:hAnsi="Arial" w:cs="Times New Roman"/>
          <w:sz w:val="20"/>
          <w:szCs w:val="20"/>
          <w:lang w:val="hr-HR"/>
        </w:rPr>
        <w:t xml:space="preserve">    Zeničko-dobojski kanton                                                                            Zenica-doboj canton</w:t>
      </w:r>
    </w:p>
    <w:p w14:paraId="22C5219D" w14:textId="77777777" w:rsidR="007D1682" w:rsidRPr="002537DB" w:rsidRDefault="007D1682" w:rsidP="007D1682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Lucida Sans Unicode" w:hAnsi="Arial" w:cs="Times New Roman"/>
          <w:b/>
          <w:sz w:val="20"/>
          <w:szCs w:val="20"/>
          <w:lang w:val="hr-HR"/>
        </w:rPr>
      </w:pPr>
      <w:r w:rsidRPr="002537DB">
        <w:rPr>
          <w:rFonts w:ascii="Arial" w:eastAsia="Lucida Sans Unicode" w:hAnsi="Arial" w:cs="Times New Roman"/>
          <w:b/>
          <w:sz w:val="20"/>
          <w:szCs w:val="20"/>
          <w:lang w:val="hr-HR"/>
        </w:rPr>
        <w:t xml:space="preserve">      OPĆINA BREZA</w:t>
      </w:r>
      <w:r w:rsidRPr="002537DB">
        <w:rPr>
          <w:rFonts w:ascii="Arial" w:eastAsia="Lucida Sans Unicode" w:hAnsi="Arial" w:cs="Times New Roman"/>
          <w:b/>
          <w:sz w:val="20"/>
          <w:szCs w:val="20"/>
          <w:lang w:val="hr-HR"/>
        </w:rPr>
        <w:tab/>
        <w:t xml:space="preserve">                                                                               MUNICIPALITY OF BREZA</w:t>
      </w:r>
    </w:p>
    <w:p w14:paraId="2356BFC3" w14:textId="4B863E79" w:rsidR="007D1682" w:rsidRDefault="007D1682" w:rsidP="00BF772A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Lucida Sans Unicode" w:hAnsi="Arial" w:cs="Times New Roman"/>
          <w:sz w:val="20"/>
          <w:szCs w:val="20"/>
          <w:lang w:val="hr-HR"/>
        </w:rPr>
      </w:pPr>
      <w:r w:rsidRPr="002537DB">
        <w:rPr>
          <w:rFonts w:ascii="Arial" w:eastAsia="Lucida Sans Unicode" w:hAnsi="Arial" w:cs="Times New Roman"/>
          <w:sz w:val="20"/>
          <w:szCs w:val="20"/>
          <w:lang w:val="hr-HR"/>
        </w:rPr>
        <w:t xml:space="preserve">      Općinski načelnik                                                                                  </w:t>
      </w:r>
      <w:r>
        <w:rPr>
          <w:rFonts w:ascii="Arial" w:eastAsia="Lucida Sans Unicode" w:hAnsi="Arial" w:cs="Times New Roman"/>
          <w:sz w:val="20"/>
          <w:szCs w:val="20"/>
          <w:lang w:val="hr-HR"/>
        </w:rPr>
        <w:t xml:space="preserve">   </w:t>
      </w:r>
      <w:r w:rsidRPr="002537DB">
        <w:rPr>
          <w:rFonts w:ascii="Arial" w:eastAsia="Lucida Sans Unicode" w:hAnsi="Arial" w:cs="Times New Roman"/>
          <w:sz w:val="20"/>
          <w:szCs w:val="20"/>
          <w:lang w:val="hr-HR"/>
        </w:rPr>
        <w:t xml:space="preserve">    Municipality major</w:t>
      </w:r>
    </w:p>
    <w:p w14:paraId="08340946" w14:textId="77777777" w:rsidR="00684B2E" w:rsidRDefault="00684B2E" w:rsidP="00BF772A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cstheme="minorHAnsi"/>
        </w:rPr>
      </w:pPr>
    </w:p>
    <w:p w14:paraId="01269DD0" w14:textId="77777777" w:rsidR="007D1682" w:rsidRPr="000643B6" w:rsidRDefault="007D1682" w:rsidP="00CF2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1CB289" w14:textId="494BDC3F" w:rsidR="006A2E8F" w:rsidRPr="00AC424E" w:rsidRDefault="00694A96" w:rsidP="006A2E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ar-SA"/>
        </w:rPr>
      </w:pPr>
      <w:r w:rsidRPr="000643B6">
        <w:rPr>
          <w:rFonts w:ascii="Arial" w:eastAsia="Times New Roman" w:hAnsi="Arial" w:cs="Arial"/>
          <w:bCs/>
          <w:sz w:val="24"/>
          <w:szCs w:val="24"/>
          <w:lang w:val="hr-HR" w:eastAsia="ar-SA"/>
        </w:rPr>
        <w:t xml:space="preserve">          Na osnovu člana 15. stav. 1. alineja</w:t>
      </w:r>
      <w:r w:rsidR="00411C68" w:rsidRPr="000643B6">
        <w:rPr>
          <w:rFonts w:ascii="Arial" w:eastAsia="Times New Roman" w:hAnsi="Arial" w:cs="Arial"/>
          <w:bCs/>
          <w:sz w:val="24"/>
          <w:szCs w:val="24"/>
          <w:lang w:val="hr-HR" w:eastAsia="ar-SA"/>
        </w:rPr>
        <w:t xml:space="preserve"> 2</w:t>
      </w:r>
      <w:r w:rsidRPr="000643B6">
        <w:rPr>
          <w:rFonts w:ascii="Arial" w:eastAsia="Times New Roman" w:hAnsi="Arial" w:cs="Arial"/>
          <w:bCs/>
          <w:sz w:val="24"/>
          <w:szCs w:val="24"/>
          <w:lang w:val="hr-HR" w:eastAsia="ar-SA"/>
        </w:rPr>
        <w:t>. Zakona o principima lokalne samouprave u Federaciji Bosne i Hercegovine („Službene novine Federacije Bosne i Hercegovine“</w:t>
      </w:r>
      <w:r w:rsidR="00205080" w:rsidRPr="000643B6">
        <w:rPr>
          <w:rFonts w:ascii="Arial" w:eastAsia="Times New Roman" w:hAnsi="Arial" w:cs="Arial"/>
          <w:bCs/>
          <w:sz w:val="24"/>
          <w:szCs w:val="24"/>
          <w:lang w:val="hr-HR" w:eastAsia="ar-SA"/>
        </w:rPr>
        <w:t>,</w:t>
      </w:r>
      <w:r w:rsidR="0038144F" w:rsidRPr="000643B6">
        <w:rPr>
          <w:rFonts w:ascii="Arial" w:eastAsia="Times New Roman" w:hAnsi="Arial" w:cs="Arial"/>
          <w:bCs/>
          <w:sz w:val="24"/>
          <w:szCs w:val="24"/>
          <w:lang w:val="hr-HR" w:eastAsia="ar-SA"/>
        </w:rPr>
        <w:t xml:space="preserve"> </w:t>
      </w:r>
      <w:r w:rsidRPr="000643B6">
        <w:rPr>
          <w:rFonts w:ascii="Arial" w:eastAsia="Times New Roman" w:hAnsi="Arial" w:cs="Arial"/>
          <w:bCs/>
          <w:sz w:val="24"/>
          <w:szCs w:val="24"/>
          <w:lang w:val="hr-HR" w:eastAsia="ar-SA"/>
        </w:rPr>
        <w:t>broj: 49/06 i 51/09),</w:t>
      </w:r>
      <w:r w:rsidRPr="000643B6">
        <w:rPr>
          <w:rFonts w:ascii="Arial" w:eastAsia="Times New Roman" w:hAnsi="Arial" w:cs="Arial"/>
          <w:bCs/>
          <w:color w:val="FF0000"/>
          <w:sz w:val="24"/>
          <w:szCs w:val="24"/>
          <w:lang w:val="hr-HR" w:eastAsia="ar-SA"/>
        </w:rPr>
        <w:t> </w:t>
      </w:r>
      <w:r w:rsidRPr="000643B6">
        <w:rPr>
          <w:rFonts w:ascii="Arial" w:eastAsia="Times New Roman" w:hAnsi="Arial" w:cs="Arial"/>
          <w:bCs/>
          <w:sz w:val="24"/>
          <w:szCs w:val="24"/>
          <w:lang w:val="hr-HR" w:eastAsia="ar-SA"/>
        </w:rPr>
        <w:t xml:space="preserve">člana 39. stav 1. tačka 7. Statuta Općine Breza („Službeni glasnik Općine Breza“ broj: 7/21), a </w:t>
      </w:r>
      <w:r w:rsidR="00411C68" w:rsidRPr="000643B6">
        <w:rPr>
          <w:rFonts w:ascii="Arial" w:eastAsia="Times New Roman" w:hAnsi="Arial" w:cs="Arial"/>
          <w:bCs/>
          <w:sz w:val="24"/>
          <w:szCs w:val="24"/>
          <w:lang w:val="hr-HR" w:eastAsia="ar-SA"/>
        </w:rPr>
        <w:t>na prijedlog Komisije za</w:t>
      </w:r>
      <w:r w:rsidR="00D42E58">
        <w:rPr>
          <w:rFonts w:ascii="Arial" w:eastAsia="Times New Roman" w:hAnsi="Arial" w:cs="Arial"/>
          <w:bCs/>
          <w:sz w:val="24"/>
          <w:szCs w:val="24"/>
          <w:lang w:val="hr-HR" w:eastAsia="ar-SA"/>
        </w:rPr>
        <w:t xml:space="preserve"> evaluaciju prijedloga projekata dostavljenih u okviru Direktnog javnog poziva za partnerske mjesne zajednice u projektu „Jačanje uloge mje</w:t>
      </w:r>
      <w:r w:rsidR="00955856">
        <w:rPr>
          <w:rFonts w:ascii="Arial" w:eastAsia="Times New Roman" w:hAnsi="Arial" w:cs="Arial"/>
          <w:bCs/>
          <w:sz w:val="24"/>
          <w:szCs w:val="24"/>
          <w:lang w:val="hr-HR" w:eastAsia="ar-SA"/>
        </w:rPr>
        <w:t>snih</w:t>
      </w:r>
      <w:r w:rsidR="00D42E58">
        <w:rPr>
          <w:rFonts w:ascii="Arial" w:eastAsia="Times New Roman" w:hAnsi="Arial" w:cs="Arial"/>
          <w:bCs/>
          <w:sz w:val="24"/>
          <w:szCs w:val="24"/>
          <w:lang w:val="hr-HR" w:eastAsia="ar-SA"/>
        </w:rPr>
        <w:t xml:space="preserve"> zajednica u BiH“-</w:t>
      </w:r>
      <w:r w:rsidR="00FD4CFA">
        <w:rPr>
          <w:rFonts w:ascii="Arial" w:eastAsia="Times New Roman" w:hAnsi="Arial" w:cs="Arial"/>
          <w:bCs/>
          <w:sz w:val="24"/>
          <w:szCs w:val="24"/>
          <w:lang w:val="hr-HR" w:eastAsia="ar-SA"/>
        </w:rPr>
        <w:t xml:space="preserve"> </w:t>
      </w:r>
      <w:r w:rsidR="00D42E58">
        <w:rPr>
          <w:rFonts w:ascii="Arial" w:eastAsia="Times New Roman" w:hAnsi="Arial" w:cs="Arial"/>
          <w:bCs/>
          <w:sz w:val="24"/>
          <w:szCs w:val="24"/>
          <w:lang w:val="hr-HR" w:eastAsia="ar-SA"/>
        </w:rPr>
        <w:t>faza II</w:t>
      </w:r>
      <w:r w:rsidR="006A2E8F" w:rsidRPr="000643B6">
        <w:rPr>
          <w:rFonts w:ascii="Arial" w:hAnsi="Arial" w:cs="Arial"/>
          <w:sz w:val="24"/>
          <w:szCs w:val="24"/>
        </w:rPr>
        <w:t>, donosi se:</w:t>
      </w:r>
    </w:p>
    <w:p w14:paraId="69929318" w14:textId="2D80580E" w:rsidR="00EA63C9" w:rsidRPr="000643B6" w:rsidRDefault="00EA63C9" w:rsidP="006A2E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2FBEDEF0" w14:textId="77777777" w:rsidR="00701D95" w:rsidRPr="000643B6" w:rsidRDefault="00701D95" w:rsidP="006A2E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4DACFCE0" w14:textId="77777777" w:rsidR="000643B6" w:rsidRPr="000643B6" w:rsidRDefault="000643B6" w:rsidP="006A2E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721F5CE" w14:textId="77777777" w:rsidR="00053722" w:rsidRPr="000643B6" w:rsidRDefault="00053722" w:rsidP="00A526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0643B6">
        <w:rPr>
          <w:rFonts w:ascii="Arial" w:eastAsia="Times New Roman" w:hAnsi="Arial" w:cs="Arial"/>
          <w:b/>
          <w:sz w:val="24"/>
          <w:szCs w:val="24"/>
          <w:lang w:val="hr-HR"/>
        </w:rPr>
        <w:t>PRELIMINARNA LISTA</w:t>
      </w:r>
    </w:p>
    <w:p w14:paraId="73CCD081" w14:textId="4965A739" w:rsidR="00AC424E" w:rsidRPr="00A5267D" w:rsidRDefault="00AC424E" w:rsidP="00A526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ar-SA"/>
        </w:rPr>
      </w:pPr>
      <w:r w:rsidRPr="00A5267D">
        <w:rPr>
          <w:rFonts w:ascii="Arial" w:eastAsia="Times New Roman" w:hAnsi="Arial" w:cs="Arial"/>
          <w:b/>
          <w:sz w:val="24"/>
          <w:szCs w:val="24"/>
          <w:lang w:val="hr-HR" w:eastAsia="ar-SA"/>
        </w:rPr>
        <w:t>prijedloga projekata dostavljenih u okviru Direktnog javnog poziva za partnerske mjesne zajednice u projektu „Jačanje uloge mje</w:t>
      </w:r>
      <w:r w:rsidR="00FD4CFA">
        <w:rPr>
          <w:rFonts w:ascii="Arial" w:eastAsia="Times New Roman" w:hAnsi="Arial" w:cs="Arial"/>
          <w:b/>
          <w:sz w:val="24"/>
          <w:szCs w:val="24"/>
          <w:lang w:val="hr-HR" w:eastAsia="ar-SA"/>
        </w:rPr>
        <w:t>snih</w:t>
      </w:r>
      <w:r w:rsidRPr="00A5267D">
        <w:rPr>
          <w:rFonts w:ascii="Arial" w:eastAsia="Times New Roman" w:hAnsi="Arial" w:cs="Arial"/>
          <w:b/>
          <w:sz w:val="24"/>
          <w:szCs w:val="24"/>
          <w:lang w:val="hr-HR" w:eastAsia="ar-SA"/>
        </w:rPr>
        <w:t xml:space="preserve"> zajednica u BiH“-</w:t>
      </w:r>
      <w:r w:rsidR="00FD4CFA">
        <w:rPr>
          <w:rFonts w:ascii="Arial" w:eastAsia="Times New Roman" w:hAnsi="Arial" w:cs="Arial"/>
          <w:b/>
          <w:sz w:val="24"/>
          <w:szCs w:val="24"/>
          <w:lang w:val="hr-HR" w:eastAsia="ar-SA"/>
        </w:rPr>
        <w:t xml:space="preserve"> </w:t>
      </w:r>
      <w:r w:rsidRPr="00A5267D">
        <w:rPr>
          <w:rFonts w:ascii="Arial" w:eastAsia="Times New Roman" w:hAnsi="Arial" w:cs="Arial"/>
          <w:b/>
          <w:sz w:val="24"/>
          <w:szCs w:val="24"/>
          <w:lang w:val="hr-HR" w:eastAsia="ar-SA"/>
        </w:rPr>
        <w:t>faza II</w:t>
      </w:r>
    </w:p>
    <w:p w14:paraId="1367E9CA" w14:textId="77777777" w:rsidR="00AC424E" w:rsidRPr="000643B6" w:rsidRDefault="00AC424E" w:rsidP="00AC42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41FCCB73" w14:textId="440D64A2" w:rsidR="00701D95" w:rsidRPr="000643B6" w:rsidRDefault="00701D95" w:rsidP="0059488A">
      <w:pPr>
        <w:rPr>
          <w:rFonts w:ascii="Arial" w:hAnsi="Arial" w:cs="Arial"/>
          <w:b/>
          <w:sz w:val="24"/>
          <w:szCs w:val="24"/>
        </w:rPr>
      </w:pPr>
    </w:p>
    <w:p w14:paraId="2BD91BE6" w14:textId="382C0046" w:rsidR="000674B8" w:rsidRPr="000643B6" w:rsidRDefault="002F104E" w:rsidP="002F104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643B6">
        <w:rPr>
          <w:rFonts w:ascii="Arial" w:hAnsi="Arial" w:cs="Arial"/>
          <w:b/>
          <w:sz w:val="24"/>
          <w:szCs w:val="24"/>
        </w:rPr>
        <w:t>I</w:t>
      </w:r>
    </w:p>
    <w:p w14:paraId="45BD9FC0" w14:textId="3214E9F2" w:rsidR="007C1A38" w:rsidRDefault="008F639C" w:rsidP="00400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Mjesne zajednice</w:t>
      </w:r>
      <w:r w:rsidR="00117BE4" w:rsidRPr="000643B6">
        <w:rPr>
          <w:rFonts w:ascii="Arial" w:hAnsi="Arial" w:cs="Arial"/>
          <w:sz w:val="24"/>
          <w:szCs w:val="24"/>
        </w:rPr>
        <w:t xml:space="preserve"> koj</w:t>
      </w:r>
      <w:r>
        <w:rPr>
          <w:rFonts w:ascii="Arial" w:hAnsi="Arial" w:cs="Arial"/>
          <w:sz w:val="24"/>
          <w:szCs w:val="24"/>
        </w:rPr>
        <w:t>e</w:t>
      </w:r>
      <w:r w:rsidR="00117BE4" w:rsidRPr="000643B6">
        <w:rPr>
          <w:rFonts w:ascii="Arial" w:hAnsi="Arial" w:cs="Arial"/>
          <w:sz w:val="24"/>
          <w:szCs w:val="24"/>
        </w:rPr>
        <w:t xml:space="preserve"> su dostavil</w:t>
      </w:r>
      <w:r>
        <w:rPr>
          <w:rFonts w:ascii="Arial" w:hAnsi="Arial" w:cs="Arial"/>
          <w:sz w:val="24"/>
          <w:szCs w:val="24"/>
        </w:rPr>
        <w:t>e</w:t>
      </w:r>
      <w:r w:rsidR="00117BE4" w:rsidRPr="000643B6">
        <w:rPr>
          <w:rFonts w:ascii="Arial" w:hAnsi="Arial" w:cs="Arial"/>
          <w:sz w:val="24"/>
          <w:szCs w:val="24"/>
        </w:rPr>
        <w:t xml:space="preserve"> potpunu dokumentaciju i ispunil</w:t>
      </w:r>
      <w:r w:rsidR="002A3289">
        <w:rPr>
          <w:rFonts w:ascii="Arial" w:hAnsi="Arial" w:cs="Arial"/>
          <w:sz w:val="24"/>
          <w:szCs w:val="24"/>
        </w:rPr>
        <w:t>e</w:t>
      </w:r>
      <w:r w:rsidR="00117BE4" w:rsidRPr="000643B6">
        <w:rPr>
          <w:rFonts w:ascii="Arial" w:hAnsi="Arial" w:cs="Arial"/>
          <w:sz w:val="24"/>
          <w:szCs w:val="24"/>
        </w:rPr>
        <w:t xml:space="preserve"> uslove po </w:t>
      </w:r>
      <w:r w:rsidR="00BF772A">
        <w:rPr>
          <w:rFonts w:ascii="Arial" w:hAnsi="Arial" w:cs="Arial"/>
          <w:sz w:val="24"/>
          <w:szCs w:val="24"/>
        </w:rPr>
        <w:t>D</w:t>
      </w:r>
      <w:r w:rsidR="004C6B6B">
        <w:rPr>
          <w:rFonts w:ascii="Arial" w:hAnsi="Arial" w:cs="Arial"/>
          <w:sz w:val="24"/>
          <w:szCs w:val="24"/>
        </w:rPr>
        <w:t>irektnom j</w:t>
      </w:r>
      <w:r w:rsidR="00117BE4" w:rsidRPr="000643B6">
        <w:rPr>
          <w:rFonts w:ascii="Arial" w:hAnsi="Arial" w:cs="Arial"/>
          <w:sz w:val="24"/>
          <w:szCs w:val="24"/>
        </w:rPr>
        <w:t xml:space="preserve">avnom pozivu za </w:t>
      </w:r>
      <w:r w:rsidR="004C6B6B">
        <w:rPr>
          <w:rFonts w:ascii="Arial" w:hAnsi="Arial" w:cs="Arial"/>
          <w:sz w:val="24"/>
          <w:szCs w:val="24"/>
        </w:rPr>
        <w:t xml:space="preserve">sufinansiranje projekta </w:t>
      </w:r>
      <w:r w:rsidR="0093648B">
        <w:rPr>
          <w:rFonts w:ascii="Arial" w:hAnsi="Arial" w:cs="Arial"/>
          <w:sz w:val="24"/>
          <w:szCs w:val="24"/>
        </w:rPr>
        <w:t>u jednoj partnerskoj mjesnoj zajedn</w:t>
      </w:r>
      <w:r w:rsidR="00BE7A4A">
        <w:rPr>
          <w:rFonts w:ascii="Arial" w:hAnsi="Arial" w:cs="Arial"/>
          <w:sz w:val="24"/>
          <w:szCs w:val="24"/>
        </w:rPr>
        <w:t>ici</w:t>
      </w:r>
      <w:r w:rsidR="00971801">
        <w:rPr>
          <w:rFonts w:ascii="Arial" w:hAnsi="Arial" w:cs="Arial"/>
          <w:sz w:val="24"/>
          <w:szCs w:val="24"/>
        </w:rPr>
        <w:t xml:space="preserve"> </w:t>
      </w:r>
      <w:r w:rsidR="00BE7A4A">
        <w:rPr>
          <w:rFonts w:ascii="Arial" w:hAnsi="Arial" w:cs="Arial"/>
          <w:sz w:val="24"/>
          <w:szCs w:val="24"/>
        </w:rPr>
        <w:t xml:space="preserve">(MZ) </w:t>
      </w:r>
      <w:r w:rsidR="004C6B6B">
        <w:rPr>
          <w:rFonts w:ascii="Arial" w:hAnsi="Arial" w:cs="Arial"/>
          <w:sz w:val="24"/>
          <w:szCs w:val="24"/>
        </w:rPr>
        <w:t xml:space="preserve">u </w:t>
      </w:r>
      <w:r w:rsidR="0093648B">
        <w:rPr>
          <w:rFonts w:ascii="Arial" w:hAnsi="Arial" w:cs="Arial"/>
          <w:sz w:val="24"/>
          <w:szCs w:val="24"/>
        </w:rPr>
        <w:t>okviru nagradnog fonda</w:t>
      </w:r>
      <w:r w:rsidR="00BE7A4A">
        <w:rPr>
          <w:rFonts w:ascii="Arial" w:hAnsi="Arial" w:cs="Arial"/>
          <w:sz w:val="24"/>
          <w:szCs w:val="24"/>
        </w:rPr>
        <w:t xml:space="preserve"> objavljeno</w:t>
      </w:r>
      <w:r w:rsidR="002A3289">
        <w:rPr>
          <w:rFonts w:ascii="Arial" w:hAnsi="Arial" w:cs="Arial"/>
          <w:sz w:val="24"/>
          <w:szCs w:val="24"/>
        </w:rPr>
        <w:t>g</w:t>
      </w:r>
      <w:r w:rsidR="00BE7A4A">
        <w:rPr>
          <w:rFonts w:ascii="Arial" w:hAnsi="Arial" w:cs="Arial"/>
          <w:sz w:val="24"/>
          <w:szCs w:val="24"/>
        </w:rPr>
        <w:t xml:space="preserve"> </w:t>
      </w:r>
      <w:r w:rsidR="00971801">
        <w:rPr>
          <w:rFonts w:ascii="Arial" w:hAnsi="Arial" w:cs="Arial"/>
          <w:sz w:val="24"/>
          <w:szCs w:val="24"/>
        </w:rPr>
        <w:t>dana 05.05.2023. godine,</w:t>
      </w:r>
      <w:r w:rsidR="00BE7A4A">
        <w:rPr>
          <w:rFonts w:ascii="Arial" w:hAnsi="Arial" w:cs="Arial"/>
          <w:sz w:val="24"/>
          <w:szCs w:val="24"/>
        </w:rPr>
        <w:t xml:space="preserve"> na web stranici Općine Breza, a na </w:t>
      </w:r>
      <w:r w:rsidR="007C1A38">
        <w:rPr>
          <w:rFonts w:ascii="Arial" w:hAnsi="Arial" w:cs="Arial"/>
          <w:sz w:val="24"/>
          <w:szCs w:val="24"/>
        </w:rPr>
        <w:t>osnovu Zapisnika Komisije od 1</w:t>
      </w:r>
      <w:r w:rsidR="00FF57D3">
        <w:rPr>
          <w:rFonts w:ascii="Arial" w:hAnsi="Arial" w:cs="Arial"/>
          <w:sz w:val="24"/>
          <w:szCs w:val="24"/>
        </w:rPr>
        <w:t>3</w:t>
      </w:r>
      <w:r w:rsidR="007C1A38">
        <w:rPr>
          <w:rFonts w:ascii="Arial" w:hAnsi="Arial" w:cs="Arial"/>
          <w:sz w:val="24"/>
          <w:szCs w:val="24"/>
        </w:rPr>
        <w:t>.06.2023.</w:t>
      </w:r>
      <w:r w:rsidR="00971801">
        <w:rPr>
          <w:rFonts w:ascii="Arial" w:hAnsi="Arial" w:cs="Arial"/>
          <w:sz w:val="24"/>
          <w:szCs w:val="24"/>
        </w:rPr>
        <w:t xml:space="preserve"> </w:t>
      </w:r>
      <w:r w:rsidR="007C1A38">
        <w:rPr>
          <w:rFonts w:ascii="Arial" w:hAnsi="Arial" w:cs="Arial"/>
          <w:sz w:val="24"/>
          <w:szCs w:val="24"/>
        </w:rPr>
        <w:t>godine</w:t>
      </w:r>
      <w:r w:rsidR="00971801">
        <w:rPr>
          <w:rFonts w:ascii="Arial" w:hAnsi="Arial" w:cs="Arial"/>
          <w:sz w:val="24"/>
          <w:szCs w:val="24"/>
        </w:rPr>
        <w:t>,</w:t>
      </w:r>
      <w:r w:rsidR="007C1A38">
        <w:rPr>
          <w:rFonts w:ascii="Arial" w:hAnsi="Arial" w:cs="Arial"/>
          <w:sz w:val="24"/>
          <w:szCs w:val="24"/>
        </w:rPr>
        <w:t xml:space="preserve"> formirane Rješenjem Općinskog načelnika, broj:</w:t>
      </w:r>
      <w:r w:rsidR="00971801">
        <w:rPr>
          <w:rFonts w:ascii="Arial" w:hAnsi="Arial" w:cs="Arial"/>
          <w:sz w:val="24"/>
          <w:szCs w:val="24"/>
        </w:rPr>
        <w:t xml:space="preserve"> </w:t>
      </w:r>
      <w:r w:rsidR="007C1A38">
        <w:rPr>
          <w:rFonts w:ascii="Arial" w:hAnsi="Arial" w:cs="Arial"/>
          <w:sz w:val="24"/>
          <w:szCs w:val="24"/>
        </w:rPr>
        <w:t>01/2-04-1753/23 od 01.06.2023.</w:t>
      </w:r>
      <w:r w:rsidR="00971801">
        <w:rPr>
          <w:rFonts w:ascii="Arial" w:hAnsi="Arial" w:cs="Arial"/>
          <w:sz w:val="24"/>
          <w:szCs w:val="24"/>
        </w:rPr>
        <w:t xml:space="preserve"> </w:t>
      </w:r>
      <w:r w:rsidR="007C1A38">
        <w:rPr>
          <w:rFonts w:ascii="Arial" w:hAnsi="Arial" w:cs="Arial"/>
          <w:sz w:val="24"/>
          <w:szCs w:val="24"/>
        </w:rPr>
        <w:t>godine su:</w:t>
      </w:r>
    </w:p>
    <w:p w14:paraId="61811254" w14:textId="77777777" w:rsidR="00971801" w:rsidRDefault="00971801" w:rsidP="00400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B238C" w14:textId="77777777" w:rsidR="00FF57D3" w:rsidRDefault="00FF57D3" w:rsidP="00400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342"/>
        <w:gridCol w:w="4698"/>
        <w:gridCol w:w="1354"/>
        <w:gridCol w:w="1867"/>
      </w:tblGrid>
      <w:tr w:rsidR="004A0AF0" w:rsidRPr="00B75023" w14:paraId="0ADA21EC" w14:textId="77777777" w:rsidTr="00BA3D5A">
        <w:trPr>
          <w:cantSplit/>
          <w:trHeight w:val="6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BF7171" w14:textId="77777777" w:rsidR="004A0AF0" w:rsidRPr="00B75023" w:rsidRDefault="004A0AF0" w:rsidP="004A3C7D">
            <w:pPr>
              <w:ind w:left="113" w:right="113"/>
              <w:rPr>
                <w:rFonts w:cstheme="minorHAnsi"/>
                <w:b/>
              </w:rPr>
            </w:pPr>
            <w:r w:rsidRPr="00B75023">
              <w:rPr>
                <w:rFonts w:cstheme="minorHAnsi"/>
                <w:b/>
              </w:rPr>
              <w:t>Red. br.</w:t>
            </w:r>
          </w:p>
          <w:p w14:paraId="0A6FCF26" w14:textId="77777777" w:rsidR="004A0AF0" w:rsidRPr="00B75023" w:rsidRDefault="004A0AF0" w:rsidP="004A3C7D">
            <w:pPr>
              <w:ind w:left="113" w:right="113"/>
              <w:rPr>
                <w:rFonts w:cstheme="minorHAnsi"/>
              </w:rPr>
            </w:pPr>
          </w:p>
          <w:p w14:paraId="7E6AA923" w14:textId="77777777" w:rsidR="004A0AF0" w:rsidRPr="00B75023" w:rsidRDefault="004A0AF0" w:rsidP="004A3C7D">
            <w:pPr>
              <w:ind w:left="113" w:right="113"/>
              <w:rPr>
                <w:rFonts w:cstheme="minorHAnsi"/>
              </w:rPr>
            </w:pPr>
          </w:p>
          <w:p w14:paraId="5CE796BA" w14:textId="77777777" w:rsidR="004A0AF0" w:rsidRPr="00B75023" w:rsidRDefault="004A0AF0" w:rsidP="004A3C7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E56E1" w14:textId="7A9424B3" w:rsidR="004A0AF0" w:rsidRPr="00B75023" w:rsidRDefault="004A0AF0" w:rsidP="004A3C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Mjesna zajednica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D27F" w14:textId="5FED3EC7" w:rsidR="004A0AF0" w:rsidRPr="00B75023" w:rsidRDefault="004A0AF0" w:rsidP="004A3C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projekta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3E3" w14:textId="2ABCA86E" w:rsidR="004A0AF0" w:rsidRDefault="00BA3D5A" w:rsidP="004A3C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Eliminatorni kriteriji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4D64" w14:textId="1029D46E" w:rsidR="004A0AF0" w:rsidRPr="00B75023" w:rsidRDefault="004A0AF0" w:rsidP="00BA3D5A">
            <w:pPr>
              <w:ind w:right="74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Broj bodova</w:t>
            </w:r>
          </w:p>
        </w:tc>
      </w:tr>
      <w:tr w:rsidR="004A0AF0" w:rsidRPr="00B75023" w14:paraId="17D3B31E" w14:textId="77777777" w:rsidTr="00BA3D5A">
        <w:trPr>
          <w:trHeight w:val="50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025E" w14:textId="7CE1891B" w:rsidR="004A0AF0" w:rsidRPr="00B75023" w:rsidRDefault="004A0AF0" w:rsidP="00C517E2">
            <w:pPr>
              <w:jc w:val="center"/>
              <w:rPr>
                <w:rFonts w:cstheme="minorHAnsi"/>
              </w:rPr>
            </w:pPr>
            <w:r w:rsidRPr="00B75023">
              <w:rPr>
                <w:rFonts w:cstheme="minorHAnsi"/>
              </w:rPr>
              <w:t>1.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D3B9" w14:textId="39A4A484" w:rsidR="004A0AF0" w:rsidRPr="00587B9F" w:rsidRDefault="004A0AF0" w:rsidP="00863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 Koritnik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388C" w14:textId="2332280A" w:rsidR="004A0AF0" w:rsidRPr="00587B9F" w:rsidRDefault="004A0AF0" w:rsidP="00863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Sanacija puta u naselju Grabovik (MZ Koritnik)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B29" w14:textId="786F0EA2" w:rsidR="004A0AF0" w:rsidRDefault="00BA3D5A" w:rsidP="009C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329E" w14:textId="081E6096" w:rsidR="004A0AF0" w:rsidRPr="00587B9F" w:rsidRDefault="004A0AF0" w:rsidP="009C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4A0AF0" w:rsidRPr="00B75023" w14:paraId="79CCC0E4" w14:textId="77777777" w:rsidTr="00BA3D5A">
        <w:trPr>
          <w:trHeight w:val="7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4810" w14:textId="77777777" w:rsidR="004A0AF0" w:rsidRPr="00B75023" w:rsidRDefault="004A0AF0" w:rsidP="0044209A">
            <w:pPr>
              <w:jc w:val="center"/>
              <w:rPr>
                <w:rFonts w:cstheme="minorHAnsi"/>
              </w:rPr>
            </w:pPr>
            <w:r w:rsidRPr="00B75023">
              <w:rPr>
                <w:rFonts w:cstheme="minorHAnsi"/>
              </w:rPr>
              <w:t>2.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5034" w14:textId="2E6F20EE" w:rsidR="004A0AF0" w:rsidRPr="00587B9F" w:rsidRDefault="004A0AF0" w:rsidP="00863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 Bukovik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8BD2" w14:textId="1C897C60" w:rsidR="004A0AF0" w:rsidRPr="00587B9F" w:rsidRDefault="004A0AF0" w:rsidP="00863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Sanacija dijela puta kroz naselje Bukovik, dionica od Šečera-Kovačevića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695A" w14:textId="7B3C1B67" w:rsidR="004A0AF0" w:rsidRDefault="00BA3D5A" w:rsidP="009C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C237" w14:textId="1E5A9E02" w:rsidR="004A0AF0" w:rsidRPr="00587B9F" w:rsidRDefault="004A0AF0" w:rsidP="009C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A0AF0" w:rsidRPr="00B75023" w14:paraId="5CDFE70F" w14:textId="77777777" w:rsidTr="00BA3D5A">
        <w:trPr>
          <w:trHeight w:val="4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E749" w14:textId="77777777" w:rsidR="004A0AF0" w:rsidRPr="00B75023" w:rsidRDefault="004A0AF0" w:rsidP="0044209A">
            <w:pPr>
              <w:jc w:val="center"/>
              <w:rPr>
                <w:rFonts w:cstheme="minorHAnsi"/>
              </w:rPr>
            </w:pPr>
            <w:r w:rsidRPr="00B75023">
              <w:rPr>
                <w:rFonts w:cstheme="minorHAnsi"/>
              </w:rPr>
              <w:t>3.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AA20" w14:textId="33500E67" w:rsidR="004A0AF0" w:rsidRPr="00587B9F" w:rsidRDefault="004A0AF0" w:rsidP="00863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 Izbod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D283" w14:textId="000ACD4D" w:rsidR="004A0AF0" w:rsidRPr="00587B9F" w:rsidRDefault="004A0AF0" w:rsidP="008633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Završni radovi na SRC Vinca u MZ Izbod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F1D" w14:textId="744F88B7" w:rsidR="004A0AF0" w:rsidRDefault="00BA3D5A" w:rsidP="009C2A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A7FB" w14:textId="7B126521" w:rsidR="004A0AF0" w:rsidRPr="00587B9F" w:rsidRDefault="004A0AF0" w:rsidP="009C2A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</w:t>
            </w:r>
          </w:p>
        </w:tc>
      </w:tr>
    </w:tbl>
    <w:p w14:paraId="3A3FA688" w14:textId="77777777" w:rsidR="00FF57D3" w:rsidRPr="00DC1CA9" w:rsidRDefault="00FF57D3" w:rsidP="008A3CF5">
      <w:pPr>
        <w:jc w:val="center"/>
        <w:rPr>
          <w:rFonts w:ascii="Arial" w:hAnsi="Arial" w:cs="Arial"/>
          <w:bCs/>
          <w:lang w:val="hr-HR"/>
        </w:rPr>
      </w:pPr>
    </w:p>
    <w:p w14:paraId="5E4BD435" w14:textId="3BD37516" w:rsidR="008A3CF5" w:rsidRPr="00DC1CA9" w:rsidRDefault="008A3CF5" w:rsidP="008A3CF5">
      <w:pPr>
        <w:jc w:val="center"/>
        <w:rPr>
          <w:rFonts w:ascii="Arial" w:hAnsi="Arial" w:cs="Arial"/>
          <w:b/>
          <w:lang w:val="hr-HR"/>
        </w:rPr>
      </w:pPr>
      <w:r w:rsidRPr="00DC1CA9">
        <w:rPr>
          <w:rFonts w:ascii="Arial" w:hAnsi="Arial" w:cs="Arial"/>
          <w:b/>
          <w:lang w:val="hr-HR"/>
        </w:rPr>
        <w:t>II</w:t>
      </w:r>
    </w:p>
    <w:p w14:paraId="40B68B98" w14:textId="4F045F76" w:rsidR="00696652" w:rsidRPr="00DC1CA9" w:rsidRDefault="00696652" w:rsidP="008A3CF5">
      <w:pPr>
        <w:jc w:val="center"/>
        <w:rPr>
          <w:rFonts w:ascii="Arial" w:hAnsi="Arial" w:cs="Arial"/>
          <w:bCs/>
          <w:lang w:val="hr-HR"/>
        </w:rPr>
      </w:pPr>
      <w:r w:rsidRPr="00DC1CA9">
        <w:rPr>
          <w:rFonts w:ascii="Arial" w:hAnsi="Arial" w:cs="Arial"/>
          <w:bCs/>
          <w:lang w:val="hr-HR"/>
        </w:rPr>
        <w:t xml:space="preserve">Kandidati koji su dostavili dokumentaciju </w:t>
      </w: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342"/>
        <w:gridCol w:w="4698"/>
        <w:gridCol w:w="1354"/>
        <w:gridCol w:w="1867"/>
      </w:tblGrid>
      <w:tr w:rsidR="00BA3D5A" w:rsidRPr="00B75023" w14:paraId="1FDA7AE3" w14:textId="77777777" w:rsidTr="00E71D7A">
        <w:trPr>
          <w:cantSplit/>
          <w:trHeight w:val="6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83709B" w14:textId="77777777" w:rsidR="00BA3D5A" w:rsidRPr="00B75023" w:rsidRDefault="00BA3D5A" w:rsidP="00E71D7A">
            <w:pPr>
              <w:ind w:left="113" w:right="113"/>
              <w:rPr>
                <w:rFonts w:cstheme="minorHAnsi"/>
                <w:b/>
              </w:rPr>
            </w:pPr>
            <w:r w:rsidRPr="00B75023">
              <w:rPr>
                <w:rFonts w:cstheme="minorHAnsi"/>
                <w:b/>
              </w:rPr>
              <w:t>Red. br.</w:t>
            </w:r>
          </w:p>
          <w:p w14:paraId="7A83AAAB" w14:textId="77777777" w:rsidR="00BA3D5A" w:rsidRPr="00B75023" w:rsidRDefault="00BA3D5A" w:rsidP="00E71D7A">
            <w:pPr>
              <w:ind w:left="113" w:right="113"/>
              <w:rPr>
                <w:rFonts w:cstheme="minorHAnsi"/>
              </w:rPr>
            </w:pPr>
          </w:p>
          <w:p w14:paraId="28376373" w14:textId="77777777" w:rsidR="00BA3D5A" w:rsidRPr="00B75023" w:rsidRDefault="00BA3D5A" w:rsidP="00E71D7A">
            <w:pPr>
              <w:ind w:left="113" w:right="113"/>
              <w:rPr>
                <w:rFonts w:cstheme="minorHAnsi"/>
              </w:rPr>
            </w:pPr>
          </w:p>
          <w:p w14:paraId="6FEEFA08" w14:textId="77777777" w:rsidR="00BA3D5A" w:rsidRPr="00B75023" w:rsidRDefault="00BA3D5A" w:rsidP="00E71D7A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AFB25" w14:textId="77777777" w:rsidR="00BA3D5A" w:rsidRPr="00B75023" w:rsidRDefault="00BA3D5A" w:rsidP="00E71D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Mjesna zajednica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8631" w14:textId="77777777" w:rsidR="00BA3D5A" w:rsidRPr="00B75023" w:rsidRDefault="00BA3D5A" w:rsidP="00E71D7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projekta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824" w14:textId="77777777" w:rsidR="00BA3D5A" w:rsidRDefault="00BA3D5A" w:rsidP="00E71D7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Eliminatorni kriteriji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5DF6" w14:textId="77777777" w:rsidR="00BA3D5A" w:rsidRPr="00B75023" w:rsidRDefault="00BA3D5A" w:rsidP="00E71D7A">
            <w:pPr>
              <w:ind w:right="74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Broj bodova</w:t>
            </w:r>
          </w:p>
        </w:tc>
      </w:tr>
      <w:tr w:rsidR="00BA3D5A" w:rsidRPr="00B75023" w14:paraId="051C5275" w14:textId="77777777" w:rsidTr="00E71D7A">
        <w:trPr>
          <w:trHeight w:val="50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2C1C" w14:textId="77777777" w:rsidR="00BA3D5A" w:rsidRPr="00B75023" w:rsidRDefault="00BA3D5A" w:rsidP="00E71D7A">
            <w:pPr>
              <w:jc w:val="center"/>
              <w:rPr>
                <w:rFonts w:cstheme="minorHAnsi"/>
              </w:rPr>
            </w:pPr>
            <w:r w:rsidRPr="00B75023">
              <w:rPr>
                <w:rFonts w:cstheme="minorHAnsi"/>
              </w:rPr>
              <w:t>1.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F940" w14:textId="54FBDBE6" w:rsidR="00BA3D5A" w:rsidRPr="00587B9F" w:rsidRDefault="00533118" w:rsidP="00E71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 Banjevac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E63D" w14:textId="12D3C9B5" w:rsidR="00BA3D5A" w:rsidRPr="00587B9F" w:rsidRDefault="00533118" w:rsidP="00533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1C5" w14:textId="148628EA" w:rsidR="00BA3D5A" w:rsidRDefault="00533118" w:rsidP="00E7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03B6" w14:textId="79DC486F" w:rsidR="00BA3D5A" w:rsidRPr="00587B9F" w:rsidRDefault="00533118" w:rsidP="00E7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35FC974" w14:textId="77777777" w:rsidR="009C6520" w:rsidRDefault="009C6520" w:rsidP="009A77D4">
      <w:pPr>
        <w:rPr>
          <w:rFonts w:cstheme="minorHAnsi"/>
          <w:b/>
          <w:lang w:val="hr-HR"/>
        </w:rPr>
      </w:pPr>
    </w:p>
    <w:p w14:paraId="17808C58" w14:textId="77777777" w:rsidR="009A77D4" w:rsidRDefault="009A77D4" w:rsidP="009A77D4">
      <w:pPr>
        <w:rPr>
          <w:rFonts w:cstheme="minorHAnsi"/>
          <w:b/>
          <w:lang w:val="hr-HR"/>
        </w:rPr>
      </w:pPr>
    </w:p>
    <w:p w14:paraId="538191C6" w14:textId="77777777" w:rsidR="009C6520" w:rsidRPr="00DC1CA9" w:rsidRDefault="009C6520" w:rsidP="008A3CF5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311701C2" w14:textId="65E9A70D" w:rsidR="009C6520" w:rsidRPr="00DC1CA9" w:rsidRDefault="009C6520" w:rsidP="008A3CF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DC1CA9">
        <w:rPr>
          <w:rFonts w:ascii="Arial" w:hAnsi="Arial" w:cs="Arial"/>
          <w:b/>
          <w:sz w:val="24"/>
          <w:szCs w:val="24"/>
          <w:lang w:val="hr-HR"/>
        </w:rPr>
        <w:t>III</w:t>
      </w:r>
    </w:p>
    <w:p w14:paraId="51ED79E1" w14:textId="72031067" w:rsidR="008A3CF5" w:rsidRPr="00DC1CA9" w:rsidRDefault="008A3CF5" w:rsidP="009A77D4">
      <w:pPr>
        <w:spacing w:after="0" w:line="257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DC1CA9">
        <w:rPr>
          <w:rFonts w:ascii="Arial" w:hAnsi="Arial" w:cs="Arial"/>
          <w:sz w:val="24"/>
          <w:szCs w:val="24"/>
          <w:lang w:val="hr-HR"/>
        </w:rPr>
        <w:t xml:space="preserve">Podnosilac </w:t>
      </w:r>
      <w:r w:rsidR="00B959FF">
        <w:rPr>
          <w:rFonts w:ascii="Arial" w:hAnsi="Arial" w:cs="Arial"/>
          <w:sz w:val="24"/>
          <w:szCs w:val="24"/>
          <w:lang w:val="hr-HR"/>
        </w:rPr>
        <w:t>prijave</w:t>
      </w:r>
      <w:r w:rsidRPr="00DC1CA9">
        <w:rPr>
          <w:rFonts w:ascii="Arial" w:hAnsi="Arial" w:cs="Arial"/>
          <w:sz w:val="24"/>
          <w:szCs w:val="24"/>
          <w:lang w:val="hr-HR"/>
        </w:rPr>
        <w:t xml:space="preserve"> može izjaviti pisani </w:t>
      </w:r>
      <w:r w:rsidR="0081533F" w:rsidRPr="00DC1CA9">
        <w:rPr>
          <w:rFonts w:ascii="Arial" w:hAnsi="Arial" w:cs="Arial"/>
          <w:sz w:val="24"/>
          <w:szCs w:val="24"/>
          <w:lang w:val="hr-HR"/>
        </w:rPr>
        <w:t>P</w:t>
      </w:r>
      <w:r w:rsidRPr="00DC1CA9">
        <w:rPr>
          <w:rFonts w:ascii="Arial" w:hAnsi="Arial" w:cs="Arial"/>
          <w:sz w:val="24"/>
          <w:szCs w:val="24"/>
          <w:lang w:val="hr-HR"/>
        </w:rPr>
        <w:t xml:space="preserve">rigovor </w:t>
      </w:r>
      <w:r w:rsidR="009B6E91">
        <w:rPr>
          <w:rFonts w:ascii="Arial" w:hAnsi="Arial" w:cs="Arial"/>
          <w:sz w:val="24"/>
          <w:szCs w:val="24"/>
          <w:lang w:val="hr-HR"/>
        </w:rPr>
        <w:t xml:space="preserve">Općinskom načelniku </w:t>
      </w:r>
      <w:r w:rsidRPr="00DC1CA9">
        <w:rPr>
          <w:rFonts w:ascii="Arial" w:hAnsi="Arial" w:cs="Arial"/>
          <w:sz w:val="24"/>
          <w:szCs w:val="24"/>
          <w:lang w:val="hr-HR"/>
        </w:rPr>
        <w:t>na preliminarnu listu s</w:t>
      </w:r>
      <w:r w:rsidR="007C5E48" w:rsidRPr="00DC1CA9">
        <w:rPr>
          <w:rFonts w:ascii="Arial" w:hAnsi="Arial" w:cs="Arial"/>
          <w:sz w:val="24"/>
          <w:szCs w:val="24"/>
          <w:lang w:val="hr-HR"/>
        </w:rPr>
        <w:t xml:space="preserve"> </w:t>
      </w:r>
      <w:r w:rsidRPr="00DC1CA9">
        <w:rPr>
          <w:rFonts w:ascii="Arial" w:hAnsi="Arial" w:cs="Arial"/>
          <w:sz w:val="24"/>
          <w:szCs w:val="24"/>
          <w:lang w:val="hr-HR"/>
        </w:rPr>
        <w:t>rokom podnošenja prigovora od 8</w:t>
      </w:r>
      <w:r w:rsidR="009B6E91">
        <w:rPr>
          <w:rFonts w:ascii="Arial" w:hAnsi="Arial" w:cs="Arial"/>
          <w:sz w:val="24"/>
          <w:szCs w:val="24"/>
          <w:lang w:val="hr-HR"/>
        </w:rPr>
        <w:t xml:space="preserve"> (osam)</w:t>
      </w:r>
      <w:r w:rsidRPr="00DC1CA9">
        <w:rPr>
          <w:rFonts w:ascii="Arial" w:hAnsi="Arial" w:cs="Arial"/>
          <w:sz w:val="24"/>
          <w:szCs w:val="24"/>
          <w:lang w:val="hr-HR"/>
        </w:rPr>
        <w:t xml:space="preserve"> dana od dana objave iste na web stranici </w:t>
      </w:r>
      <w:r w:rsidR="0083054F" w:rsidRPr="00DC1CA9">
        <w:rPr>
          <w:rFonts w:ascii="Arial" w:hAnsi="Arial" w:cs="Arial"/>
          <w:sz w:val="24"/>
          <w:szCs w:val="24"/>
          <w:lang w:val="hr-HR"/>
        </w:rPr>
        <w:t>Općine Breza</w:t>
      </w:r>
      <w:r w:rsidRPr="00DC1CA9">
        <w:rPr>
          <w:rFonts w:ascii="Arial" w:hAnsi="Arial" w:cs="Arial"/>
          <w:sz w:val="24"/>
          <w:szCs w:val="24"/>
          <w:lang w:val="hr-HR"/>
        </w:rPr>
        <w:t xml:space="preserve">. </w:t>
      </w:r>
      <w:r w:rsidR="001B112E" w:rsidRPr="00DC1CA9">
        <w:rPr>
          <w:rFonts w:ascii="Arial" w:hAnsi="Arial" w:cs="Arial"/>
          <w:sz w:val="24"/>
          <w:szCs w:val="24"/>
          <w:lang w:val="hr-HR"/>
        </w:rPr>
        <w:t>Nakon isteka</w:t>
      </w:r>
      <w:r w:rsidR="0081533F" w:rsidRPr="00DC1CA9">
        <w:rPr>
          <w:rFonts w:ascii="Arial" w:hAnsi="Arial" w:cs="Arial"/>
          <w:sz w:val="24"/>
          <w:szCs w:val="24"/>
          <w:lang w:val="hr-HR"/>
        </w:rPr>
        <w:t xml:space="preserve"> roka za ulaganje P</w:t>
      </w:r>
      <w:r w:rsidRPr="00DC1CA9">
        <w:rPr>
          <w:rFonts w:ascii="Arial" w:hAnsi="Arial" w:cs="Arial"/>
          <w:sz w:val="24"/>
          <w:szCs w:val="24"/>
          <w:lang w:val="hr-HR"/>
        </w:rPr>
        <w:t>rigovora, odnosno rješavanja</w:t>
      </w:r>
      <w:r w:rsidR="0045091E" w:rsidRPr="00DC1CA9">
        <w:rPr>
          <w:rFonts w:ascii="Arial" w:hAnsi="Arial" w:cs="Arial"/>
          <w:sz w:val="24"/>
          <w:szCs w:val="24"/>
          <w:lang w:val="hr-HR"/>
        </w:rPr>
        <w:t xml:space="preserve"> </w:t>
      </w:r>
      <w:r w:rsidRPr="00DC1CA9">
        <w:rPr>
          <w:rFonts w:ascii="Arial" w:hAnsi="Arial" w:cs="Arial"/>
          <w:sz w:val="24"/>
          <w:szCs w:val="24"/>
          <w:lang w:val="hr-HR"/>
        </w:rPr>
        <w:t>po istim biti će don</w:t>
      </w:r>
      <w:r w:rsidR="00F00413" w:rsidRPr="00DC1CA9">
        <w:rPr>
          <w:rFonts w:ascii="Arial" w:hAnsi="Arial" w:cs="Arial"/>
          <w:sz w:val="24"/>
          <w:szCs w:val="24"/>
          <w:lang w:val="hr-HR"/>
        </w:rPr>
        <w:t xml:space="preserve">esena </w:t>
      </w:r>
      <w:r w:rsidRPr="00DC1CA9">
        <w:rPr>
          <w:rFonts w:ascii="Arial" w:hAnsi="Arial" w:cs="Arial"/>
          <w:sz w:val="24"/>
          <w:szCs w:val="24"/>
          <w:lang w:val="hr-HR"/>
        </w:rPr>
        <w:t>Konačna lista  objavljena na web stranici</w:t>
      </w:r>
      <w:r w:rsidR="0081533F" w:rsidRPr="00DC1CA9">
        <w:rPr>
          <w:rFonts w:ascii="Arial" w:hAnsi="Arial" w:cs="Arial"/>
          <w:sz w:val="24"/>
          <w:szCs w:val="24"/>
          <w:lang w:val="hr-HR"/>
        </w:rPr>
        <w:t xml:space="preserve"> </w:t>
      </w:r>
      <w:r w:rsidR="00936B49" w:rsidRPr="00DC1CA9">
        <w:rPr>
          <w:rFonts w:ascii="Arial" w:hAnsi="Arial" w:cs="Arial"/>
          <w:sz w:val="24"/>
          <w:szCs w:val="24"/>
          <w:lang w:val="hr-HR"/>
        </w:rPr>
        <w:t xml:space="preserve">Općine </w:t>
      </w:r>
      <w:r w:rsidR="00176A1C" w:rsidRPr="00DC1CA9">
        <w:rPr>
          <w:rFonts w:ascii="Arial" w:hAnsi="Arial" w:cs="Arial"/>
          <w:sz w:val="24"/>
          <w:szCs w:val="24"/>
          <w:lang w:val="hr-HR"/>
        </w:rPr>
        <w:t>B</w:t>
      </w:r>
      <w:r w:rsidR="00936B49" w:rsidRPr="00DC1CA9">
        <w:rPr>
          <w:rFonts w:ascii="Arial" w:hAnsi="Arial" w:cs="Arial"/>
          <w:sz w:val="24"/>
          <w:szCs w:val="24"/>
          <w:lang w:val="hr-HR"/>
        </w:rPr>
        <w:t>reza</w:t>
      </w:r>
      <w:r w:rsidRPr="00DC1CA9">
        <w:rPr>
          <w:rFonts w:ascii="Arial" w:hAnsi="Arial" w:cs="Arial"/>
          <w:sz w:val="24"/>
          <w:szCs w:val="24"/>
          <w:lang w:val="hr-HR"/>
        </w:rPr>
        <w:t>.</w:t>
      </w:r>
    </w:p>
    <w:p w14:paraId="1E698083" w14:textId="77777777" w:rsidR="00B75023" w:rsidRDefault="00B75023" w:rsidP="0081533F">
      <w:pPr>
        <w:jc w:val="right"/>
        <w:rPr>
          <w:rFonts w:ascii="Arial" w:hAnsi="Arial" w:cs="Arial"/>
          <w:b/>
          <w:sz w:val="24"/>
          <w:szCs w:val="24"/>
          <w:lang w:val="hr-HR"/>
        </w:rPr>
      </w:pPr>
    </w:p>
    <w:p w14:paraId="178A015F" w14:textId="77777777" w:rsidR="00C3362C" w:rsidRPr="000643B6" w:rsidRDefault="00C3362C" w:rsidP="0081533F">
      <w:pPr>
        <w:jc w:val="right"/>
        <w:rPr>
          <w:rFonts w:ascii="Arial" w:hAnsi="Arial" w:cs="Arial"/>
          <w:b/>
          <w:sz w:val="24"/>
          <w:szCs w:val="24"/>
          <w:lang w:val="hr-HR"/>
        </w:rPr>
      </w:pPr>
    </w:p>
    <w:p w14:paraId="5073D7EA" w14:textId="394ECBF1" w:rsidR="0042484F" w:rsidRPr="00CF09B8" w:rsidRDefault="00E22A6E" w:rsidP="00E22A6E">
      <w:pPr>
        <w:jc w:val="center"/>
        <w:rPr>
          <w:rFonts w:ascii="Arial" w:hAnsi="Arial" w:cs="Arial"/>
          <w:bCs/>
          <w:sz w:val="24"/>
          <w:szCs w:val="24"/>
        </w:rPr>
      </w:pPr>
      <w:r w:rsidRPr="00CF09B8">
        <w:rPr>
          <w:rFonts w:ascii="Arial" w:hAnsi="Arial" w:cs="Arial"/>
          <w:bCs/>
          <w:sz w:val="24"/>
          <w:szCs w:val="24"/>
          <w:lang w:val="hr-HR"/>
        </w:rPr>
        <w:t xml:space="preserve">                                                                                 </w:t>
      </w:r>
      <w:r w:rsidR="008A3CF5" w:rsidRPr="00CF09B8">
        <w:rPr>
          <w:rFonts w:ascii="Arial" w:hAnsi="Arial" w:cs="Arial"/>
          <w:bCs/>
          <w:sz w:val="24"/>
          <w:szCs w:val="24"/>
          <w:lang w:val="hr-HR"/>
        </w:rPr>
        <w:t>Komisija</w:t>
      </w:r>
      <w:r w:rsidR="00B75023" w:rsidRPr="00CF09B8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8A3CF5" w:rsidRPr="00CF09B8">
        <w:rPr>
          <w:rFonts w:ascii="Arial" w:hAnsi="Arial" w:cs="Arial"/>
          <w:bCs/>
          <w:sz w:val="24"/>
          <w:szCs w:val="24"/>
          <w:lang w:val="hr-HR"/>
        </w:rPr>
        <w:t xml:space="preserve">za </w:t>
      </w:r>
      <w:r w:rsidR="00644BB5" w:rsidRPr="00CF09B8">
        <w:rPr>
          <w:rFonts w:ascii="Arial" w:hAnsi="Arial" w:cs="Arial"/>
          <w:bCs/>
          <w:sz w:val="24"/>
          <w:szCs w:val="24"/>
          <w:lang w:val="hr-HR"/>
        </w:rPr>
        <w:t xml:space="preserve">odabir </w:t>
      </w:r>
      <w:r w:rsidR="008A3CF5" w:rsidRPr="00CF09B8">
        <w:rPr>
          <w:rFonts w:ascii="Arial" w:hAnsi="Arial" w:cs="Arial"/>
          <w:bCs/>
          <w:sz w:val="24"/>
          <w:szCs w:val="24"/>
          <w:lang w:val="hr-HR"/>
        </w:rPr>
        <w:t>kandidata</w:t>
      </w:r>
    </w:p>
    <w:p w14:paraId="072EF9F0" w14:textId="2278ACEB" w:rsidR="00117BE4" w:rsidRPr="000643B6" w:rsidRDefault="00117BE4" w:rsidP="00117BE4">
      <w:pPr>
        <w:spacing w:after="0"/>
        <w:rPr>
          <w:rFonts w:ascii="Arial" w:hAnsi="Arial" w:cs="Arial"/>
          <w:sz w:val="24"/>
          <w:szCs w:val="24"/>
        </w:rPr>
      </w:pPr>
      <w:r w:rsidRPr="000643B6">
        <w:rPr>
          <w:rFonts w:ascii="Arial" w:hAnsi="Arial" w:cs="Arial"/>
          <w:sz w:val="24"/>
          <w:szCs w:val="24"/>
        </w:rPr>
        <w:t>Broj</w:t>
      </w:r>
      <w:r w:rsidRPr="00B73908">
        <w:rPr>
          <w:rFonts w:ascii="Arial" w:hAnsi="Arial" w:cs="Arial"/>
          <w:sz w:val="24"/>
          <w:szCs w:val="24"/>
        </w:rPr>
        <w:t>:</w:t>
      </w:r>
      <w:r w:rsidR="009A77D4">
        <w:rPr>
          <w:rFonts w:ascii="Arial" w:hAnsi="Arial" w:cs="Arial"/>
          <w:sz w:val="24"/>
          <w:szCs w:val="24"/>
        </w:rPr>
        <w:t xml:space="preserve"> 02/1-6-04-1536/20</w:t>
      </w:r>
    </w:p>
    <w:p w14:paraId="30371C11" w14:textId="2364BCD2" w:rsidR="00794B4A" w:rsidRPr="000643B6" w:rsidRDefault="00CB3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Breza</w:t>
      </w:r>
      <w:r w:rsidR="00C51401" w:rsidRPr="000643B6">
        <w:rPr>
          <w:rFonts w:ascii="Arial" w:hAnsi="Arial" w:cs="Arial"/>
          <w:sz w:val="24"/>
          <w:szCs w:val="24"/>
        </w:rPr>
        <w:t>,</w:t>
      </w:r>
      <w:r w:rsidR="00CF09B8">
        <w:rPr>
          <w:rFonts w:ascii="Arial" w:hAnsi="Arial" w:cs="Arial"/>
          <w:sz w:val="24"/>
          <w:szCs w:val="24"/>
        </w:rPr>
        <w:t>13.06.</w:t>
      </w:r>
      <w:r w:rsidR="001B112E" w:rsidRPr="000643B6">
        <w:rPr>
          <w:rFonts w:ascii="Arial" w:hAnsi="Arial" w:cs="Arial"/>
          <w:sz w:val="24"/>
          <w:szCs w:val="24"/>
        </w:rPr>
        <w:t>2023</w:t>
      </w:r>
      <w:r w:rsidR="00C51401" w:rsidRPr="000643B6">
        <w:rPr>
          <w:rFonts w:ascii="Arial" w:hAnsi="Arial" w:cs="Arial"/>
          <w:sz w:val="24"/>
          <w:szCs w:val="24"/>
        </w:rPr>
        <w:t>. godine</w:t>
      </w:r>
      <w:r w:rsidR="0042484F" w:rsidRPr="000643B6">
        <w:rPr>
          <w:rFonts w:ascii="Arial" w:hAnsi="Arial" w:cs="Arial"/>
          <w:sz w:val="24"/>
          <w:szCs w:val="24"/>
        </w:rPr>
        <w:tab/>
      </w:r>
    </w:p>
    <w:sectPr w:rsidR="00794B4A" w:rsidRPr="000643B6" w:rsidSect="00684B2E">
      <w:headerReference w:type="default" r:id="rId8"/>
      <w:footerReference w:type="default" r:id="rId9"/>
      <w:pgSz w:w="11906" w:h="16838"/>
      <w:pgMar w:top="0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CE12" w14:textId="77777777" w:rsidR="00BC0D8D" w:rsidRDefault="00BC0D8D" w:rsidP="00977571">
      <w:pPr>
        <w:spacing w:after="0" w:line="240" w:lineRule="auto"/>
      </w:pPr>
      <w:r>
        <w:separator/>
      </w:r>
    </w:p>
  </w:endnote>
  <w:endnote w:type="continuationSeparator" w:id="0">
    <w:p w14:paraId="54119571" w14:textId="77777777" w:rsidR="00BC0D8D" w:rsidRDefault="00BC0D8D" w:rsidP="0097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D237" w14:textId="77777777" w:rsidR="000A4E80" w:rsidRDefault="000A4E80" w:rsidP="000A4E8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bookmarkStart w:id="0" w:name="_Hlk34986007"/>
    <w:bookmarkStart w:id="1" w:name="_Hlk34986008"/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49FA7BC8" wp14:editId="296B913B">
          <wp:simplePos x="0" y="0"/>
          <wp:positionH relativeFrom="column">
            <wp:posOffset>4994910</wp:posOffset>
          </wp:positionH>
          <wp:positionV relativeFrom="paragraph">
            <wp:posOffset>33020</wp:posOffset>
          </wp:positionV>
          <wp:extent cx="1304925" cy="542925"/>
          <wp:effectExtent l="19050" t="0" r="9525" b="0"/>
          <wp:wrapNone/>
          <wp:docPr id="1955936020" name="Picture 1955936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EAF5BA7" wp14:editId="485BD9A1">
          <wp:simplePos x="0" y="0"/>
          <wp:positionH relativeFrom="column">
            <wp:posOffset>17145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263981609" name="Picture 1263981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14:paraId="13995529" w14:textId="77777777" w:rsidR="000A4E80" w:rsidRDefault="000A4E80" w:rsidP="000A4E8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14:paraId="547EA351" w14:textId="5A817377" w:rsidR="000A4E80" w:rsidRPr="000A4E80" w:rsidRDefault="000A4E80" w:rsidP="000A4E80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="00285094" w:rsidRPr="007021BD">
        <w:rPr>
          <w:rStyle w:val="Hyperlink"/>
          <w:sz w:val="16"/>
          <w:szCs w:val="16"/>
        </w:rPr>
        <w:t>privreda@breza.gov.ba</w:t>
      </w:r>
    </w:hyperlink>
    <w:r>
      <w:rPr>
        <w:sz w:val="16"/>
        <w:szCs w:val="16"/>
      </w:rPr>
      <w:t xml:space="preserve">  , </w:t>
    </w:r>
    <w:hyperlink r:id="rId4" w:history="1">
      <w:r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6765" w14:textId="77777777" w:rsidR="00BC0D8D" w:rsidRDefault="00BC0D8D" w:rsidP="00977571">
      <w:pPr>
        <w:spacing w:after="0" w:line="240" w:lineRule="auto"/>
      </w:pPr>
      <w:r>
        <w:separator/>
      </w:r>
    </w:p>
  </w:footnote>
  <w:footnote w:type="continuationSeparator" w:id="0">
    <w:p w14:paraId="31CDD1C1" w14:textId="77777777" w:rsidR="00BC0D8D" w:rsidRDefault="00BC0D8D" w:rsidP="0097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0394" w14:textId="77777777" w:rsidR="00117BE4" w:rsidRDefault="00117BE4" w:rsidP="002537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27EE"/>
    <w:multiLevelType w:val="hybridMultilevel"/>
    <w:tmpl w:val="63BEFA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C02D0"/>
    <w:multiLevelType w:val="hybridMultilevel"/>
    <w:tmpl w:val="85825FF6"/>
    <w:lvl w:ilvl="0" w:tplc="8602893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C264A"/>
    <w:multiLevelType w:val="hybridMultilevel"/>
    <w:tmpl w:val="8B26A1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03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17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025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0C"/>
    <w:rsid w:val="00007B4F"/>
    <w:rsid w:val="00024196"/>
    <w:rsid w:val="00053722"/>
    <w:rsid w:val="000643B6"/>
    <w:rsid w:val="000674B8"/>
    <w:rsid w:val="00074009"/>
    <w:rsid w:val="000943FA"/>
    <w:rsid w:val="000A4E80"/>
    <w:rsid w:val="000A6714"/>
    <w:rsid w:val="000B7577"/>
    <w:rsid w:val="000F76ED"/>
    <w:rsid w:val="00117BE4"/>
    <w:rsid w:val="001427E7"/>
    <w:rsid w:val="00176A1C"/>
    <w:rsid w:val="00181873"/>
    <w:rsid w:val="001856BC"/>
    <w:rsid w:val="00186B22"/>
    <w:rsid w:val="001B112E"/>
    <w:rsid w:val="001B4D5B"/>
    <w:rsid w:val="001E2196"/>
    <w:rsid w:val="00205080"/>
    <w:rsid w:val="0023743D"/>
    <w:rsid w:val="00243D6C"/>
    <w:rsid w:val="002537DB"/>
    <w:rsid w:val="00285094"/>
    <w:rsid w:val="002A3289"/>
    <w:rsid w:val="002D28E2"/>
    <w:rsid w:val="002E0A9D"/>
    <w:rsid w:val="002E45D0"/>
    <w:rsid w:val="002F104E"/>
    <w:rsid w:val="00316BD6"/>
    <w:rsid w:val="0036320F"/>
    <w:rsid w:val="0037380C"/>
    <w:rsid w:val="0038144F"/>
    <w:rsid w:val="003F6970"/>
    <w:rsid w:val="004004B9"/>
    <w:rsid w:val="00403E3F"/>
    <w:rsid w:val="00411C68"/>
    <w:rsid w:val="00420014"/>
    <w:rsid w:val="0042484F"/>
    <w:rsid w:val="0044209A"/>
    <w:rsid w:val="0045091E"/>
    <w:rsid w:val="00470AFD"/>
    <w:rsid w:val="004A0AF0"/>
    <w:rsid w:val="004C6B6B"/>
    <w:rsid w:val="004F1776"/>
    <w:rsid w:val="00507DA9"/>
    <w:rsid w:val="00514BF8"/>
    <w:rsid w:val="00522B2A"/>
    <w:rsid w:val="00522BE8"/>
    <w:rsid w:val="00530D2A"/>
    <w:rsid w:val="00533118"/>
    <w:rsid w:val="00534814"/>
    <w:rsid w:val="00545554"/>
    <w:rsid w:val="00587B9F"/>
    <w:rsid w:val="0059488A"/>
    <w:rsid w:val="005A78F2"/>
    <w:rsid w:val="005C0301"/>
    <w:rsid w:val="005C72B0"/>
    <w:rsid w:val="005D5639"/>
    <w:rsid w:val="005E22D4"/>
    <w:rsid w:val="005F4817"/>
    <w:rsid w:val="00610D9E"/>
    <w:rsid w:val="00644BB5"/>
    <w:rsid w:val="00684B2E"/>
    <w:rsid w:val="00694A96"/>
    <w:rsid w:val="00696652"/>
    <w:rsid w:val="006A2E8F"/>
    <w:rsid w:val="006B0BB0"/>
    <w:rsid w:val="006C55A5"/>
    <w:rsid w:val="006D3DD4"/>
    <w:rsid w:val="00701D95"/>
    <w:rsid w:val="007115F3"/>
    <w:rsid w:val="00715293"/>
    <w:rsid w:val="0073173A"/>
    <w:rsid w:val="00773D4B"/>
    <w:rsid w:val="00794B4A"/>
    <w:rsid w:val="007C1A38"/>
    <w:rsid w:val="007C5E48"/>
    <w:rsid w:val="007D1682"/>
    <w:rsid w:val="007F13CB"/>
    <w:rsid w:val="0081533F"/>
    <w:rsid w:val="0083054F"/>
    <w:rsid w:val="0084680F"/>
    <w:rsid w:val="008633E0"/>
    <w:rsid w:val="0088061C"/>
    <w:rsid w:val="00897D68"/>
    <w:rsid w:val="008A0AB4"/>
    <w:rsid w:val="008A3CF5"/>
    <w:rsid w:val="008B1F94"/>
    <w:rsid w:val="008B69E4"/>
    <w:rsid w:val="008D620E"/>
    <w:rsid w:val="008E13FC"/>
    <w:rsid w:val="008F639C"/>
    <w:rsid w:val="0093648B"/>
    <w:rsid w:val="00936B49"/>
    <w:rsid w:val="00955856"/>
    <w:rsid w:val="0095619E"/>
    <w:rsid w:val="00971801"/>
    <w:rsid w:val="00977571"/>
    <w:rsid w:val="00995C78"/>
    <w:rsid w:val="009A77D4"/>
    <w:rsid w:val="009B6E91"/>
    <w:rsid w:val="009C2AF1"/>
    <w:rsid w:val="009C6520"/>
    <w:rsid w:val="00A1382E"/>
    <w:rsid w:val="00A21E92"/>
    <w:rsid w:val="00A46C63"/>
    <w:rsid w:val="00A5267D"/>
    <w:rsid w:val="00AC424E"/>
    <w:rsid w:val="00AE262A"/>
    <w:rsid w:val="00B46396"/>
    <w:rsid w:val="00B46545"/>
    <w:rsid w:val="00B73908"/>
    <w:rsid w:val="00B7424A"/>
    <w:rsid w:val="00B75023"/>
    <w:rsid w:val="00B901F0"/>
    <w:rsid w:val="00B959FF"/>
    <w:rsid w:val="00BA3D5A"/>
    <w:rsid w:val="00BC0D8D"/>
    <w:rsid w:val="00BC52D9"/>
    <w:rsid w:val="00BD068D"/>
    <w:rsid w:val="00BE7A4A"/>
    <w:rsid w:val="00BF772A"/>
    <w:rsid w:val="00C10EA8"/>
    <w:rsid w:val="00C3362C"/>
    <w:rsid w:val="00C51401"/>
    <w:rsid w:val="00C517E2"/>
    <w:rsid w:val="00C65751"/>
    <w:rsid w:val="00C874ED"/>
    <w:rsid w:val="00CB3210"/>
    <w:rsid w:val="00CC69C3"/>
    <w:rsid w:val="00CD586A"/>
    <w:rsid w:val="00CF09B8"/>
    <w:rsid w:val="00CF2163"/>
    <w:rsid w:val="00CF77FA"/>
    <w:rsid w:val="00D42E58"/>
    <w:rsid w:val="00D60BC9"/>
    <w:rsid w:val="00D67685"/>
    <w:rsid w:val="00D90149"/>
    <w:rsid w:val="00DC1CA9"/>
    <w:rsid w:val="00DE5209"/>
    <w:rsid w:val="00E105F1"/>
    <w:rsid w:val="00E124B4"/>
    <w:rsid w:val="00E22A6E"/>
    <w:rsid w:val="00E432C0"/>
    <w:rsid w:val="00E76878"/>
    <w:rsid w:val="00E769CD"/>
    <w:rsid w:val="00EA63C9"/>
    <w:rsid w:val="00F00413"/>
    <w:rsid w:val="00F01340"/>
    <w:rsid w:val="00F7234E"/>
    <w:rsid w:val="00F825A8"/>
    <w:rsid w:val="00FD4CF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3585"/>
  <w15:chartTrackingRefBased/>
  <w15:docId w15:val="{5FC20B82-B88B-4B22-9887-C5278C7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6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63"/>
    <w:pPr>
      <w:ind w:left="720"/>
      <w:contextualSpacing/>
    </w:pPr>
  </w:style>
  <w:style w:type="table" w:styleId="TableGrid">
    <w:name w:val="Table Grid"/>
    <w:basedOn w:val="TableNormal"/>
    <w:uiPriority w:val="39"/>
    <w:rsid w:val="00CF2163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CF2163"/>
    <w:pPr>
      <w:spacing w:after="0" w:line="240" w:lineRule="auto"/>
    </w:pPr>
    <w:rPr>
      <w:rFonts w:ascii="Arial" w:hAnsi="Arial"/>
      <w:sz w:val="24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71"/>
    <w:rPr>
      <w:lang w:val="bs-Latn-BA"/>
    </w:rPr>
  </w:style>
  <w:style w:type="paragraph" w:styleId="Footer">
    <w:name w:val="footer"/>
    <w:basedOn w:val="Normal"/>
    <w:link w:val="FooterChar"/>
    <w:unhideWhenUsed/>
    <w:rsid w:val="0097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7571"/>
    <w:rPr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4F1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76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76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76"/>
    <w:rPr>
      <w:rFonts w:ascii="Segoe UI" w:hAnsi="Segoe UI" w:cs="Segoe UI"/>
      <w:sz w:val="18"/>
      <w:szCs w:val="18"/>
      <w:lang w:val="bs-Latn-BA"/>
    </w:rPr>
  </w:style>
  <w:style w:type="character" w:styleId="Hyperlink">
    <w:name w:val="Hyperlink"/>
    <w:basedOn w:val="DefaultParagraphFont"/>
    <w:rsid w:val="000A4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Mersida Čolić</dc:creator>
  <cp:keywords/>
  <dc:description/>
  <cp:lastModifiedBy>Eldina Dervišević</cp:lastModifiedBy>
  <cp:revision>28</cp:revision>
  <cp:lastPrinted>2022-10-18T10:24:00Z</cp:lastPrinted>
  <dcterms:created xsi:type="dcterms:W3CDTF">2023-04-20T08:25:00Z</dcterms:created>
  <dcterms:modified xsi:type="dcterms:W3CDTF">2023-06-13T12:45:00Z</dcterms:modified>
</cp:coreProperties>
</file>